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FF" w:rsidRPr="00387E65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</w:t>
      </w:r>
      <w:r w:rsidR="00BC07FF" w:rsidRPr="00387E65">
        <w:rPr>
          <w:rFonts w:ascii="Times New Roman" w:hAnsi="Times New Roman" w:cs="Times New Roman"/>
          <w:b/>
          <w:sz w:val="28"/>
          <w:szCs w:val="28"/>
        </w:rPr>
        <w:t>:</w:t>
      </w:r>
    </w:p>
    <w:p w:rsidR="00B9014E" w:rsidRDefault="00056D60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FC033B" w:rsidRPr="00387E65">
        <w:rPr>
          <w:rFonts w:ascii="Times New Roman" w:hAnsi="Times New Roman" w:cs="Times New Roman"/>
          <w:b/>
          <w:sz w:val="28"/>
          <w:szCs w:val="28"/>
        </w:rPr>
        <w:t xml:space="preserve"> от одной переменной</w:t>
      </w:r>
      <w:r w:rsidRPr="00387E65">
        <w:rPr>
          <w:rFonts w:ascii="Times New Roman" w:hAnsi="Times New Roman" w:cs="Times New Roman"/>
          <w:b/>
          <w:sz w:val="28"/>
          <w:szCs w:val="28"/>
        </w:rPr>
        <w:t>. Основные понятия»</w:t>
      </w:r>
    </w:p>
    <w:p w:rsidR="003E0B7F" w:rsidRPr="003E0B7F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56D60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C033B" w:rsidRDefault="00DD48B4" w:rsidP="00387E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1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77.25pt;height:18.75pt" o:ole="">
            <v:imagedata r:id="rId5" o:title=""/>
          </v:shape>
          <o:OLEObject Type="Embed" ProgID="Equation.3" ShapeID="_x0000_i1036" DrawAspect="Content" ObjectID="_1377456971" r:id="rId6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D60" w:rsidRPr="00387E65" w:rsidRDefault="00056D60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 xml:space="preserve">) и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Look w:val="04A0"/>
      </w:tblPr>
      <w:tblGrid>
        <w:gridCol w:w="1061"/>
        <w:gridCol w:w="1202"/>
        <w:gridCol w:w="1245"/>
        <w:gridCol w:w="1061"/>
        <w:gridCol w:w="1202"/>
      </w:tblGrid>
      <w:tr w:rsidR="00056D60" w:rsidRPr="00387E65" w:rsidTr="00FC033B">
        <w:trPr>
          <w:jc w:val="center"/>
        </w:trPr>
        <w:tc>
          <w:tcPr>
            <w:tcW w:w="0" w:type="auto"/>
          </w:tcPr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6229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056D60" w:rsidRPr="00387E65" w:rsidRDefault="00056D60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033B" w:rsidRPr="00387E65" w:rsidTr="00DD48B4">
        <w:trPr>
          <w:jc w:val="center"/>
        </w:trPr>
        <w:tc>
          <w:tcPr>
            <w:tcW w:w="0" w:type="auto"/>
            <w:vAlign w:val="center"/>
          </w:tcPr>
          <w:p w:rsidR="00FC033B" w:rsidRPr="00387E65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FC033B" w:rsidRPr="00387E65" w:rsidRDefault="00DD48B4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:rsidR="00FC033B" w:rsidRPr="00387E65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C033B" w:rsidRPr="00387E65" w:rsidRDefault="00FC033B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FC033B" w:rsidRPr="00387E65" w:rsidRDefault="00DD48B4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6D60" w:rsidRPr="00387E65" w:rsidRDefault="00BC07FF" w:rsidP="00387E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FC033B" w:rsidRPr="00387E65">
        <w:rPr>
          <w:rFonts w:ascii="Times New Roman" w:hAnsi="Times New Roman" w:cs="Times New Roman"/>
          <w:position w:val="-10"/>
          <w:sz w:val="24"/>
          <w:szCs w:val="24"/>
        </w:rPr>
        <w:object w:dxaOrig="3019" w:dyaOrig="360">
          <v:shape id="_x0000_i1030" type="#_x0000_t75" style="width:150.75pt;height:18pt" o:ole="">
            <v:imagedata r:id="rId7" o:title=""/>
          </v:shape>
          <o:OLEObject Type="Embed" ProgID="Equation.3" ShapeID="_x0000_i1030" DrawAspect="Content" ObjectID="_1377456972" r:id="rId8"/>
        </w:object>
      </w:r>
      <w:r w:rsidR="00DD48B4"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>будет:</w:t>
      </w:r>
    </w:p>
    <w:p w:rsidR="00BC07FF" w:rsidRPr="00387E65" w:rsidRDefault="00BC07FF" w:rsidP="00387E65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а) </w:t>
      </w:r>
      <w:r w:rsidR="00CA7E0A" w:rsidRPr="00387E65">
        <w:rPr>
          <w:rFonts w:ascii="Times New Roman" w:hAnsi="Times New Roman" w:cs="Times New Roman"/>
          <w:sz w:val="24"/>
          <w:szCs w:val="24"/>
        </w:rPr>
        <w:t>приведенным</w:t>
      </w:r>
      <w:r w:rsidRPr="00387E65">
        <w:rPr>
          <w:rFonts w:ascii="Times New Roman" w:hAnsi="Times New Roman" w:cs="Times New Roman"/>
          <w:sz w:val="24"/>
          <w:szCs w:val="24"/>
        </w:rPr>
        <w:t xml:space="preserve"> многочлен</w:t>
      </w:r>
      <w:r w:rsidR="00971A4C" w:rsidRPr="00387E65">
        <w:rPr>
          <w:rFonts w:ascii="Times New Roman" w:hAnsi="Times New Roman" w:cs="Times New Roman"/>
          <w:sz w:val="24"/>
          <w:szCs w:val="24"/>
        </w:rPr>
        <w:t>ом</w:t>
      </w:r>
      <w:r w:rsidRPr="00387E65">
        <w:rPr>
          <w:rFonts w:ascii="Times New Roman" w:hAnsi="Times New Roman" w:cs="Times New Roman"/>
          <w:sz w:val="24"/>
          <w:szCs w:val="24"/>
        </w:rPr>
        <w:t>;</w:t>
      </w:r>
    </w:p>
    <w:p w:rsidR="00BC07FF" w:rsidRPr="00387E65" w:rsidRDefault="00BC07FF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BC07FF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420" w:dyaOrig="360">
          <v:shape id="_x0000_i1078" type="#_x0000_t75" style="width:120.75pt;height:18pt" o:ole="">
            <v:imagedata r:id="rId9" o:title=""/>
          </v:shape>
          <o:OLEObject Type="Embed" ProgID="Equation.3" ShapeID="_x0000_i1078" DrawAspect="Content" ObjectID="_1377456973" r:id="rId10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BC07FF" w:rsidRPr="00387E65" w:rsidRDefault="00BC07F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BC07FF" w:rsidRDefault="00BC07F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</w:t>
      </w:r>
      <w:r w:rsidR="00DD48B4" w:rsidRPr="00387E65">
        <w:rPr>
          <w:rFonts w:ascii="Times New Roman" w:hAnsi="Times New Roman" w:cs="Times New Roman"/>
          <w:b/>
          <w:sz w:val="28"/>
          <w:szCs w:val="28"/>
        </w:rPr>
        <w:t xml:space="preserve"> от одной переменной</w:t>
      </w:r>
      <w:r w:rsidRPr="00387E65">
        <w:rPr>
          <w:rFonts w:ascii="Times New Roman" w:hAnsi="Times New Roman" w:cs="Times New Roman"/>
          <w:b/>
          <w:sz w:val="28"/>
          <w:szCs w:val="28"/>
        </w:rPr>
        <w:t>. Основные понятия»</w:t>
      </w:r>
    </w:p>
    <w:p w:rsidR="003E0B7F" w:rsidRPr="003E0B7F" w:rsidRDefault="003E0B7F" w:rsidP="00387E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C07FF" w:rsidRDefault="00BC07FF" w:rsidP="00387E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DD48B4" w:rsidRDefault="00DD48B4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 id="_x0000_i1047" type="#_x0000_t75" style="width:125.25pt;height:18.75pt" o:ole="">
            <v:imagedata r:id="rId11" o:title=""/>
          </v:shape>
          <o:OLEObject Type="Embed" ProgID="Equation.3" ShapeID="_x0000_i1047" DrawAspect="Content" ObjectID="_1377456974" r:id="rId12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87E65" w:rsidRP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7FF" w:rsidRPr="00387E65" w:rsidRDefault="00BC07FF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 xml:space="preserve">) и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1061"/>
        <w:gridCol w:w="1202"/>
        <w:gridCol w:w="1245"/>
        <w:gridCol w:w="1061"/>
        <w:gridCol w:w="1061"/>
      </w:tblGrid>
      <w:tr w:rsidR="00BC07FF" w:rsidRPr="00387E65" w:rsidTr="00B10F59">
        <w:trPr>
          <w:jc w:val="center"/>
        </w:trPr>
        <w:tc>
          <w:tcPr>
            <w:tcW w:w="0" w:type="auto"/>
          </w:tcPr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BC07FF" w:rsidRPr="00387E65" w:rsidRDefault="00BC07F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07FF" w:rsidRPr="00387E65" w:rsidTr="00DD48B4">
        <w:trPr>
          <w:jc w:val="center"/>
        </w:trPr>
        <w:tc>
          <w:tcPr>
            <w:tcW w:w="0" w:type="auto"/>
            <w:vAlign w:val="center"/>
          </w:tcPr>
          <w:p w:rsidR="00BC07FF" w:rsidRPr="00387E65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BC07FF" w:rsidRPr="00387E65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5" w:type="dxa"/>
            <w:vAlign w:val="center"/>
          </w:tcPr>
          <w:p w:rsidR="00BC07FF" w:rsidRPr="00387E65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C07FF" w:rsidRPr="00387E65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Align w:val="center"/>
          </w:tcPr>
          <w:p w:rsidR="00BC07FF" w:rsidRPr="00387E65" w:rsidRDefault="00BC07FF" w:rsidP="00387E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E0B7F" w:rsidRPr="003E0B7F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7FF" w:rsidRPr="00387E65" w:rsidRDefault="00BC07FF" w:rsidP="00387E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387E65" w:rsidRPr="00387E65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107" type="#_x0000_t75" style="width:147.75pt;height:18pt" o:ole="">
            <v:imagedata r:id="rId13" o:title=""/>
          </v:shape>
          <o:OLEObject Type="Embed" ProgID="Equation.3" ShapeID="_x0000_i1107" DrawAspect="Content" ObjectID="_1377456975" r:id="rId14"/>
        </w:object>
      </w:r>
      <w:r w:rsidR="00DD48B4"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sz w:val="24"/>
          <w:szCs w:val="24"/>
        </w:rPr>
        <w:t>будет:</w:t>
      </w:r>
    </w:p>
    <w:p w:rsidR="00BC07FF" w:rsidRPr="00387E65" w:rsidRDefault="00BC07FF" w:rsidP="00387E65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а) </w:t>
      </w:r>
      <w:r w:rsidR="00CA7E0A" w:rsidRPr="00387E65">
        <w:rPr>
          <w:rFonts w:ascii="Times New Roman" w:hAnsi="Times New Roman" w:cs="Times New Roman"/>
          <w:sz w:val="24"/>
          <w:szCs w:val="24"/>
        </w:rPr>
        <w:t>приведенным</w:t>
      </w:r>
      <w:r w:rsidRPr="00387E65">
        <w:rPr>
          <w:rFonts w:ascii="Times New Roman" w:hAnsi="Times New Roman" w:cs="Times New Roman"/>
          <w:sz w:val="24"/>
          <w:szCs w:val="24"/>
        </w:rPr>
        <w:t xml:space="preserve"> многочлен</w:t>
      </w:r>
      <w:r w:rsidR="00971A4C" w:rsidRPr="00387E65">
        <w:rPr>
          <w:rFonts w:ascii="Times New Roman" w:hAnsi="Times New Roman" w:cs="Times New Roman"/>
          <w:sz w:val="24"/>
          <w:szCs w:val="24"/>
        </w:rPr>
        <w:t>ом</w:t>
      </w:r>
      <w:r w:rsidRPr="00387E65">
        <w:rPr>
          <w:rFonts w:ascii="Times New Roman" w:hAnsi="Times New Roman" w:cs="Times New Roman"/>
          <w:sz w:val="24"/>
          <w:szCs w:val="24"/>
        </w:rPr>
        <w:t>;</w:t>
      </w:r>
    </w:p>
    <w:p w:rsidR="00BC07FF" w:rsidRPr="00387E65" w:rsidRDefault="00BC07FF" w:rsidP="00387E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б) многочленом </w:t>
      </w:r>
      <w:r w:rsidR="00387E65" w:rsidRPr="00387E65">
        <w:rPr>
          <w:rFonts w:ascii="Times New Roman" w:hAnsi="Times New Roman" w:cs="Times New Roman"/>
          <w:sz w:val="24"/>
          <w:szCs w:val="24"/>
        </w:rPr>
        <w:t>третьей</w:t>
      </w:r>
      <w:r w:rsidRPr="00387E65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BC07FF" w:rsidRPr="00387E65" w:rsidRDefault="00BC07FF" w:rsidP="00387E6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в) многочленом </w:t>
      </w:r>
      <w:r w:rsidR="00387E65" w:rsidRPr="00387E65">
        <w:rPr>
          <w:rFonts w:ascii="Times New Roman" w:hAnsi="Times New Roman" w:cs="Times New Roman"/>
          <w:sz w:val="24"/>
          <w:szCs w:val="24"/>
        </w:rPr>
        <w:t>второй степени;</w:t>
      </w:r>
    </w:p>
    <w:p w:rsidR="00387E65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380" w:dyaOrig="360">
          <v:shape id="_x0000_i1106" type="#_x0000_t75" style="width:119.25pt;height:18pt" o:ole="">
            <v:imagedata r:id="rId15" o:title=""/>
          </v:shape>
          <o:OLEObject Type="Embed" ProgID="Equation.3" ShapeID="_x0000_i1106" DrawAspect="Content" ObjectID="_1377456976" r:id="rId16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3E0B7F" w:rsidRPr="00387E65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по теме:</w:t>
      </w:r>
    </w:p>
    <w:p w:rsidR="003E0B7F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3E0B7F" w:rsidRPr="003E0B7F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E0B7F" w:rsidRDefault="003E0B7F" w:rsidP="003E0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3E0B7F" w:rsidRDefault="003E0B7F" w:rsidP="003E0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1540" w:dyaOrig="380">
          <v:shape id="_x0000_i1109" type="#_x0000_t75" style="width:77.25pt;height:18.75pt" o:ole="">
            <v:imagedata r:id="rId5" o:title=""/>
          </v:shape>
          <o:OLEObject Type="Embed" ProgID="Equation.3" ShapeID="_x0000_i1109" DrawAspect="Content" ObjectID="_1377456977" r:id="rId17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B7F" w:rsidRPr="00387E65" w:rsidRDefault="003E0B7F" w:rsidP="003E0B7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 xml:space="preserve">) и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Look w:val="04A0"/>
      </w:tblPr>
      <w:tblGrid>
        <w:gridCol w:w="1061"/>
        <w:gridCol w:w="1202"/>
        <w:gridCol w:w="1245"/>
        <w:gridCol w:w="1061"/>
        <w:gridCol w:w="1202"/>
      </w:tblGrid>
      <w:tr w:rsidR="003E0B7F" w:rsidRPr="00387E65" w:rsidTr="00E540B3">
        <w:trPr>
          <w:jc w:val="center"/>
        </w:trPr>
        <w:tc>
          <w:tcPr>
            <w:tcW w:w="0" w:type="auto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06229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</w:p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0B7F" w:rsidRPr="00387E65" w:rsidTr="00E540B3">
        <w:trPr>
          <w:jc w:val="center"/>
        </w:trPr>
        <w:tc>
          <w:tcPr>
            <w:tcW w:w="0" w:type="auto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7F" w:rsidRPr="00387E65" w:rsidRDefault="003E0B7F" w:rsidP="003E0B7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3019" w:dyaOrig="360">
          <v:shape id="_x0000_i1108" type="#_x0000_t75" style="width:150.75pt;height:18pt" o:ole="">
            <v:imagedata r:id="rId7" o:title=""/>
          </v:shape>
          <o:OLEObject Type="Embed" ProgID="Equation.3" ShapeID="_x0000_i1108" DrawAspect="Content" ObjectID="_1377456978" r:id="rId18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3E0B7F" w:rsidRPr="00387E65" w:rsidRDefault="003E0B7F" w:rsidP="003E0B7F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420" w:dyaOrig="360">
          <v:shape id="_x0000_i1111" type="#_x0000_t75" style="width:120.75pt;height:18pt" o:ole="">
            <v:imagedata r:id="rId9" o:title=""/>
          </v:shape>
          <o:OLEObject Type="Embed" ProgID="Equation.3" ShapeID="_x0000_i1111" DrawAspect="Content" ObjectID="_1377456979" r:id="rId19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3E0B7F" w:rsidRPr="00387E65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Самостоятельная работа по теме:</w:t>
      </w:r>
    </w:p>
    <w:p w:rsidR="003E0B7F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>«Многочлен от одной переменной. Основные понятия»</w:t>
      </w:r>
    </w:p>
    <w:p w:rsidR="003E0B7F" w:rsidRPr="003E0B7F" w:rsidRDefault="003E0B7F" w:rsidP="003E0B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E0B7F" w:rsidRDefault="003E0B7F" w:rsidP="003E0B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E65">
        <w:rPr>
          <w:rFonts w:ascii="Times New Roman" w:hAnsi="Times New Roman" w:cs="Times New Roman"/>
          <w:b/>
          <w:sz w:val="28"/>
          <w:szCs w:val="28"/>
        </w:rPr>
        <w:t xml:space="preserve">В – </w:t>
      </w:r>
      <w:r w:rsidRPr="00387E6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3E0B7F" w:rsidRDefault="003E0B7F" w:rsidP="003E0B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500" w:dyaOrig="380">
          <v:shape id="_x0000_i1110" type="#_x0000_t75" style="width:125.25pt;height:18.75pt" o:ole="">
            <v:imagedata r:id="rId11" o:title=""/>
          </v:shape>
          <o:OLEObject Type="Embed" ProgID="Equation.3" ShapeID="_x0000_i1110" DrawAspect="Content" ObjectID="_1377456980" r:id="rId20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3E0B7F" w:rsidRPr="00387E65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B7F" w:rsidRPr="00387E65" w:rsidRDefault="003E0B7F" w:rsidP="003E0B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Заполните таблицу, считая, что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 xml:space="preserve">) и 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387E65">
        <w:rPr>
          <w:rFonts w:ascii="Times New Roman" w:hAnsi="Times New Roman" w:cs="Times New Roman"/>
          <w:sz w:val="24"/>
          <w:szCs w:val="24"/>
        </w:rPr>
        <w:t>(</w:t>
      </w:r>
      <w:r w:rsidRPr="00387E65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87E65">
        <w:rPr>
          <w:rFonts w:ascii="Times New Roman" w:hAnsi="Times New Roman" w:cs="Times New Roman"/>
          <w:sz w:val="24"/>
          <w:szCs w:val="24"/>
        </w:rPr>
        <w:t>) многочлены:</w:t>
      </w: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1061"/>
        <w:gridCol w:w="1202"/>
        <w:gridCol w:w="1245"/>
        <w:gridCol w:w="1061"/>
        <w:gridCol w:w="1061"/>
      </w:tblGrid>
      <w:tr w:rsidR="003E0B7F" w:rsidRPr="00387E65" w:rsidTr="00E540B3">
        <w:trPr>
          <w:jc w:val="center"/>
        </w:trPr>
        <w:tc>
          <w:tcPr>
            <w:tcW w:w="0" w:type="auto"/>
          </w:tcPr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2" w:type="dxa"/>
          </w:tcPr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3E0B7F" w:rsidRPr="00387E65" w:rsidRDefault="003E0B7F" w:rsidP="0006229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387E6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87E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387E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0B7F" w:rsidRPr="00387E65" w:rsidTr="00E540B3">
        <w:trPr>
          <w:jc w:val="center"/>
        </w:trPr>
        <w:tc>
          <w:tcPr>
            <w:tcW w:w="0" w:type="auto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5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7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Align w:val="center"/>
          </w:tcPr>
          <w:p w:rsidR="003E0B7F" w:rsidRPr="00387E65" w:rsidRDefault="003E0B7F" w:rsidP="00E540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E0B7F" w:rsidRPr="003E0B7F" w:rsidRDefault="003E0B7F" w:rsidP="003E0B7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7F" w:rsidRPr="00387E65" w:rsidRDefault="003E0B7F" w:rsidP="003E0B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</w:t>
      </w:r>
      <w:r w:rsidRPr="00387E65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87E65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960" w:dyaOrig="360">
          <v:shape id="_x0000_i1113" type="#_x0000_t75" style="width:147.75pt;height:18pt" o:ole="">
            <v:imagedata r:id="rId13" o:title=""/>
          </v:shape>
          <o:OLEObject Type="Embed" ProgID="Equation.3" ShapeID="_x0000_i1113" DrawAspect="Content" ObjectID="_1377456981" r:id="rId21"/>
        </w:object>
      </w:r>
      <w:r w:rsidRPr="00387E65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3E0B7F" w:rsidRPr="00387E65" w:rsidRDefault="003E0B7F" w:rsidP="003E0B7F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3E0B7F" w:rsidRPr="00387E65" w:rsidRDefault="003E0B7F" w:rsidP="003E0B7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б) многочленом третьей степени;</w:t>
      </w:r>
    </w:p>
    <w:p w:rsidR="003E0B7F" w:rsidRPr="00387E65" w:rsidRDefault="003E0B7F" w:rsidP="003E0B7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>в) многочленом второй степени;</w:t>
      </w:r>
    </w:p>
    <w:p w:rsidR="00387E65" w:rsidRPr="00062295" w:rsidRDefault="003E0B7F" w:rsidP="0006229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E65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387E65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387E65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387E65">
        <w:rPr>
          <w:rFonts w:ascii="Times New Roman" w:hAnsi="Times New Roman" w:cs="Times New Roman"/>
          <w:position w:val="-10"/>
          <w:sz w:val="24"/>
          <w:szCs w:val="24"/>
        </w:rPr>
        <w:object w:dxaOrig="2380" w:dyaOrig="360">
          <v:shape id="_x0000_i1112" type="#_x0000_t75" style="width:119.25pt;height:18pt" o:ole="">
            <v:imagedata r:id="rId15" o:title=""/>
          </v:shape>
          <o:OLEObject Type="Embed" ProgID="Equation.3" ShapeID="_x0000_i1112" DrawAspect="Content" ObjectID="_1377456982" r:id="rId22"/>
        </w:object>
      </w:r>
      <w:r w:rsidRPr="00387E65">
        <w:rPr>
          <w:rFonts w:ascii="Times New Roman" w:hAnsi="Times New Roman" w:cs="Times New Roman"/>
          <w:sz w:val="24"/>
          <w:szCs w:val="24"/>
        </w:rPr>
        <w:t>.</w:t>
      </w:r>
    </w:p>
    <w:sectPr w:rsidR="00387E65" w:rsidRPr="00062295" w:rsidSect="00BC07FF">
      <w:pgSz w:w="16838" w:h="11906" w:orient="landscape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56D60"/>
    <w:rsid w:val="00062295"/>
    <w:rsid w:val="00387E65"/>
    <w:rsid w:val="003E0B7F"/>
    <w:rsid w:val="00971A4C"/>
    <w:rsid w:val="00A74BAB"/>
    <w:rsid w:val="00B9014E"/>
    <w:rsid w:val="00BC07FF"/>
    <w:rsid w:val="00CA7E0A"/>
    <w:rsid w:val="00DD48B4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User</cp:lastModifiedBy>
  <cp:revision>4</cp:revision>
  <cp:lastPrinted>2011-09-13T16:08:00Z</cp:lastPrinted>
  <dcterms:created xsi:type="dcterms:W3CDTF">2011-09-13T10:32:00Z</dcterms:created>
  <dcterms:modified xsi:type="dcterms:W3CDTF">2011-09-13T16:09:00Z</dcterms:modified>
</cp:coreProperties>
</file>